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CB5A23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23" w:rsidRPr="002012DB" w:rsidRDefault="002012D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2012DB">
              <w:rPr>
                <w:rFonts w:ascii="Arial" w:hAnsi="Arial" w:cs="Arial"/>
                <w:b/>
              </w:rPr>
              <w:t>DIPARTIMENTO DI MECCANICA</w:t>
            </w:r>
          </w:p>
          <w:p w:rsidR="00CB5A23" w:rsidRDefault="00CB5A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12DB" w:rsidRDefault="002012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ANNO SCOLASTICO: 2018/2019</w:t>
            </w:r>
          </w:p>
          <w:p w:rsidR="002012DB" w:rsidRDefault="002012D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12DB" w:rsidRDefault="002012D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5A23" w:rsidRDefault="00CB5A2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MATERIA:  IMPIANTI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ENERGETICI  PROGETTAZI</w:t>
            </w:r>
            <w:r w:rsidR="00A9574F">
              <w:rPr>
                <w:rFonts w:ascii="Arial" w:hAnsi="Arial" w:cs="Arial"/>
                <w:b/>
                <w:sz w:val="20"/>
                <w:szCs w:val="20"/>
              </w:rPr>
              <w:t>ONE E DISEGNO       CLASSI   5</w:t>
            </w:r>
            <w:r w:rsidR="008D246B">
              <w:rPr>
                <w:rFonts w:ascii="Arial" w:hAnsi="Arial" w:cs="Arial"/>
                <w:b/>
                <w:sz w:val="20"/>
                <w:szCs w:val="20"/>
              </w:rPr>
              <w:t>^_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CB5A23" w:rsidRDefault="00CB5A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5A23" w:rsidRDefault="00CB5A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5A23" w:rsidRDefault="00CB5A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I: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ENERGIA</w:t>
            </w:r>
          </w:p>
          <w:p w:rsidR="00CB5A23" w:rsidRDefault="00CB5A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B5A23" w:rsidRDefault="00CB5A23">
      <w:pPr>
        <w:jc w:val="both"/>
      </w:pPr>
    </w:p>
    <w:p w:rsidR="00CB5A23" w:rsidRDefault="00CB5A23" w:rsidP="00F16281">
      <w:pPr>
        <w:pStyle w:val="Titolo5"/>
        <w:numPr>
          <w:ilvl w:val="0"/>
          <w:numId w:val="0"/>
        </w:numPr>
        <w:jc w:val="left"/>
        <w:rPr>
          <w:rFonts w:ascii="Arial" w:hAnsi="Arial" w:cs="Arial"/>
          <w:sz w:val="20"/>
        </w:rPr>
      </w:pPr>
    </w:p>
    <w:p w:rsidR="00CB5A23" w:rsidRDefault="00CB5A23">
      <w:pPr>
        <w:pStyle w:val="Titolo5"/>
        <w:rPr>
          <w:rFonts w:ascii="Arial" w:hAnsi="Arial" w:cs="Arial"/>
          <w:sz w:val="20"/>
        </w:rPr>
      </w:pPr>
    </w:p>
    <w:p w:rsidR="00CB5A23" w:rsidRDefault="00CB5A23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CB5A23" w:rsidRDefault="00CB5A23">
      <w:pPr>
        <w:rPr>
          <w:rFonts w:ascii="Arial" w:hAnsi="Arial" w:cs="Arial"/>
          <w:sz w:val="20"/>
          <w:szCs w:val="20"/>
        </w:rPr>
      </w:pPr>
    </w:p>
    <w:p w:rsidR="00CB5A23" w:rsidRDefault="00CB5A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CB5A23" w:rsidRDefault="00CB5A23">
      <w:pPr>
        <w:rPr>
          <w:rFonts w:ascii="Arial" w:hAnsi="Arial" w:cs="Arial"/>
          <w:sz w:val="20"/>
          <w:szCs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CB5A23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23" w:rsidRDefault="00CB5A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Gli allievi dovranno acquisire competenze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per :</w:t>
            </w:r>
            <w:proofErr w:type="gramEnd"/>
          </w:p>
          <w:p w:rsidR="00CB5A23" w:rsidRDefault="00CB5A2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schematizzare semplici problemi impostandone i relativi calcoli di dimensionamento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  di  verifica di componenti/apparati impianti termotecnici,</w:t>
            </w:r>
          </w:p>
          <w:p w:rsidR="00CB5A23" w:rsidRDefault="00CB5A2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eseguire il disegno di organi meccanici e parti di impianti nel rispetto della 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normativa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eseguire, modificare e archiviare disegni con l’ausilio dello strumento CAD,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proprietà di linguaggio tecnico,</w:t>
            </w:r>
          </w:p>
          <w:p w:rsidR="00CB5A23" w:rsidRDefault="00CB5A23">
            <w:pPr>
              <w:snapToGrid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- cogliere le dimensioni economiche dei problemi.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</w:tbl>
    <w:p w:rsidR="00CB5A23" w:rsidRDefault="00CB5A23">
      <w:pPr>
        <w:jc w:val="both"/>
      </w:pP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CB5A23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Gli allievi dovranno acquisire le seguenti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capacità :</w:t>
            </w:r>
            <w:proofErr w:type="gramEnd"/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lettura ed interpretazione di schemi funzionali e di disegni d’ assieme;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eseguire disegni esecutivi di particolari meccanici nel rispetto della normativa;</w:t>
            </w:r>
          </w:p>
          <w:p w:rsidR="00CB5A23" w:rsidRDefault="00CB5A23">
            <w:pPr>
              <w:snapToGrid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- utilizzo e interpretazione di documentazione tecnica e manuali tecnico - scientifici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CB5A23" w:rsidRDefault="00CB5A23">
      <w:pPr>
        <w:jc w:val="both"/>
      </w:pPr>
    </w:p>
    <w:p w:rsidR="00CB5A23" w:rsidRDefault="00CB5A23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B5A23" w:rsidRDefault="00CB5A23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B5A23" w:rsidRDefault="00CB5A23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CB5A23" w:rsidRDefault="00CB5A2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CB5A23"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Gli allievi dovranno acquisire conoscenze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di :</w:t>
            </w:r>
            <w:proofErr w:type="gramEnd"/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tecnologie applicate alla produzione;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modalità e regole di elaborazione dei cicli di lavorazione;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attrezzature unificate di fabbricazione e montaggio;</w:t>
            </w:r>
          </w:p>
          <w:p w:rsidR="00CB5A23" w:rsidRDefault="00CB5A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modalità di progettazione di semplici meccanismi;</w:t>
            </w:r>
          </w:p>
          <w:p w:rsidR="00CB5A23" w:rsidRDefault="00CB5A23">
            <w:r>
              <w:rPr>
                <w:rFonts w:ascii="Arial" w:hAnsi="Arial" w:cs="Arial"/>
                <w:sz w:val="22"/>
                <w:szCs w:val="22"/>
              </w:rPr>
              <w:t xml:space="preserve">- struttura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dell’ impresa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nelle sue principali funzioni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</w:tbl>
    <w:p w:rsidR="00CB5A23" w:rsidRDefault="00CB5A23">
      <w:pPr>
        <w:pStyle w:val="Corpodeltesto32"/>
        <w:pageBreakBefore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 xml:space="preserve">1. </w:t>
      </w:r>
      <w:r>
        <w:rPr>
          <w:rFonts w:ascii="Arial" w:hAnsi="Arial" w:cs="Arial"/>
          <w:sz w:val="22"/>
          <w:szCs w:val="22"/>
        </w:rPr>
        <w:t xml:space="preserve">CONTENUTI DISCIPLINARI </w:t>
      </w:r>
      <w:r>
        <w:rPr>
          <w:rFonts w:ascii="Arial" w:hAnsi="Arial" w:cs="Arial"/>
          <w:sz w:val="22"/>
          <w:szCs w:val="22"/>
          <w:u w:val="single"/>
        </w:rPr>
        <w:t>MINIMI</w:t>
      </w:r>
      <w:r>
        <w:rPr>
          <w:rFonts w:ascii="Arial" w:hAnsi="Arial" w:cs="Arial"/>
          <w:sz w:val="22"/>
          <w:szCs w:val="22"/>
        </w:rPr>
        <w:t xml:space="preserve"> ESPOSTI PER MODULI ED UNITÀ DIDATTICHE E   </w:t>
      </w:r>
    </w:p>
    <w:p w:rsidR="00CB5A23" w:rsidRDefault="00CB5A23">
      <w:pPr>
        <w:pStyle w:val="Corpodeltesto32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PERIODI DI ATTUAZIONE</w:t>
      </w:r>
    </w:p>
    <w:p w:rsidR="00CB5A23" w:rsidRDefault="00CB5A23">
      <w:pPr>
        <w:pStyle w:val="Corpodeltesto32"/>
        <w:rPr>
          <w:rFonts w:ascii="Arial" w:hAnsi="Arial" w:cs="Arial"/>
          <w:sz w:val="22"/>
          <w:szCs w:val="22"/>
        </w:rPr>
      </w:pPr>
    </w:p>
    <w:p w:rsidR="00CB5A23" w:rsidRDefault="00CB5A23">
      <w:pPr>
        <w:pStyle w:val="Titolo6"/>
        <w:pBdr>
          <w:top w:val="single" w:sz="18" w:space="0" w:color="000000"/>
          <w:right w:val="single" w:sz="18" w:space="0" w:color="000000"/>
        </w:pBdr>
        <w:tabs>
          <w:tab w:val="left" w:pos="9214"/>
        </w:tabs>
        <w:ind w:right="42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Modulo 1 – </w:t>
      </w:r>
      <w:proofErr w:type="gramStart"/>
      <w:r>
        <w:rPr>
          <w:rFonts w:ascii="Arial" w:hAnsi="Arial" w:cs="Arial"/>
          <w:sz w:val="20"/>
        </w:rPr>
        <w:t>TITOLO :</w:t>
      </w:r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Proporzionamento</w:t>
      </w:r>
      <w:proofErr w:type="spellEnd"/>
      <w:r>
        <w:rPr>
          <w:rFonts w:ascii="Arial" w:hAnsi="Arial" w:cs="Arial"/>
          <w:sz w:val="20"/>
        </w:rPr>
        <w:t xml:space="preserve"> di componenti / apparati idraulici e termotecnici</w:t>
      </w:r>
    </w:p>
    <w:p w:rsidR="00CB5A23" w:rsidRDefault="00CB5A2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B5A23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B5A23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B5A23" w:rsidRDefault="004961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Trasmissione del calore, </w:t>
            </w:r>
            <w:proofErr w:type="spellStart"/>
            <w:r>
              <w:rPr>
                <w:rFonts w:ascii="Arial" w:hAnsi="Arial" w:cs="Arial"/>
                <w:sz w:val="20"/>
              </w:rPr>
              <w:t>trasmittanza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termica, perdite di carico idrauliche, macchine operatrici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49618B" w:rsidRDefault="0049618B" w:rsidP="0049618B">
            <w:pPr>
              <w:tabs>
                <w:tab w:val="left" w:pos="283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Calcolo del fabbisogno energetico invernale ed estivo degli edifici con le attuali normative; </w:t>
            </w:r>
            <w:proofErr w:type="spellStart"/>
            <w:r w:rsidR="00CB5A23">
              <w:rPr>
                <w:rFonts w:ascii="Arial" w:hAnsi="Arial" w:cs="Arial"/>
                <w:sz w:val="20"/>
                <w:szCs w:val="20"/>
              </w:rPr>
              <w:t>proporzionamento</w:t>
            </w:r>
            <w:proofErr w:type="spellEnd"/>
            <w:r w:rsidR="00CB5A23">
              <w:rPr>
                <w:rFonts w:ascii="Arial" w:hAnsi="Arial" w:cs="Arial"/>
                <w:sz w:val="20"/>
                <w:szCs w:val="20"/>
              </w:rPr>
              <w:t xml:space="preserve"> di componenti </w:t>
            </w:r>
            <w:r>
              <w:rPr>
                <w:rFonts w:ascii="Arial" w:hAnsi="Arial" w:cs="Arial"/>
                <w:sz w:val="20"/>
                <w:szCs w:val="20"/>
              </w:rPr>
              <w:t xml:space="preserve">di </w:t>
            </w:r>
            <w:r w:rsidR="00CB5A23">
              <w:rPr>
                <w:rFonts w:ascii="Arial" w:hAnsi="Arial" w:cs="Arial"/>
                <w:sz w:val="20"/>
                <w:szCs w:val="20"/>
              </w:rPr>
              <w:t xml:space="preserve">impianti termotecnici </w:t>
            </w:r>
            <w:r>
              <w:rPr>
                <w:rFonts w:ascii="Arial" w:hAnsi="Arial" w:cs="Arial"/>
                <w:sz w:val="20"/>
                <w:szCs w:val="20"/>
              </w:rPr>
              <w:t xml:space="preserve">(varie tipologie impiantistiche di distribuzione ed emissione/sottrazione di calore); </w:t>
            </w:r>
            <w:r w:rsidR="00CB5A23">
              <w:rPr>
                <w:rFonts w:ascii="Arial" w:hAnsi="Arial" w:cs="Arial"/>
                <w:sz w:val="20"/>
                <w:szCs w:val="20"/>
              </w:rPr>
              <w:t>relazione tecnica</w:t>
            </w:r>
            <w:r>
              <w:rPr>
                <w:rFonts w:ascii="Arial" w:hAnsi="Arial" w:cs="Arial"/>
                <w:sz w:val="20"/>
                <w:szCs w:val="20"/>
              </w:rPr>
              <w:t xml:space="preserve">, certificazione energetica </w:t>
            </w:r>
            <w:r w:rsidR="00CB5A2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 xml:space="preserve">realizzazione schema impianti. </w:t>
            </w:r>
          </w:p>
          <w:p w:rsidR="0049618B" w:rsidRDefault="004B6331" w:rsidP="0049618B">
            <w:pPr>
              <w:tabs>
                <w:tab w:val="left" w:pos="283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Trattamento dell’aria umida</w:t>
            </w:r>
            <w:r w:rsidR="0049618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B5A23" w:rsidRDefault="0049618B" w:rsidP="0049618B">
            <w:pPr>
              <w:tabs>
                <w:tab w:val="left" w:pos="283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Dimensionamento impianti canalizzati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B5A23" w:rsidRDefault="00CB5A2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Set-</w:t>
            </w:r>
            <w:proofErr w:type="spellStart"/>
            <w:r>
              <w:rPr>
                <w:rFonts w:ascii="Arial" w:hAnsi="Arial" w:cs="Arial"/>
                <w:sz w:val="20"/>
              </w:rPr>
              <w:t>Apr</w:t>
            </w:r>
            <w:proofErr w:type="spellEnd"/>
          </w:p>
          <w:p w:rsidR="00CB5A23" w:rsidRDefault="00CB5A23">
            <w:pPr>
              <w:rPr>
                <w:rFonts w:ascii="Arial" w:hAnsi="Arial" w:cs="Arial"/>
                <w:sz w:val="20"/>
              </w:rPr>
            </w:pPr>
          </w:p>
        </w:tc>
      </w:tr>
    </w:tbl>
    <w:p w:rsidR="00CB5A23" w:rsidRDefault="00CB5A23">
      <w:pPr>
        <w:jc w:val="both"/>
        <w:rPr>
          <w:rFonts w:ascii="Arial" w:hAnsi="Arial" w:cs="Arial"/>
          <w:sz w:val="20"/>
        </w:rPr>
      </w:pPr>
    </w:p>
    <w:p w:rsidR="00CB5A23" w:rsidRDefault="00CB5A23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1133"/>
        <w:jc w:val="both"/>
        <w:rPr>
          <w:rFonts w:ascii="Arial" w:eastAsia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Modulo 2 – </w:t>
      </w:r>
      <w:proofErr w:type="gramStart"/>
      <w:r>
        <w:rPr>
          <w:rFonts w:ascii="Arial" w:hAnsi="Arial" w:cs="Arial"/>
          <w:b/>
          <w:sz w:val="20"/>
        </w:rPr>
        <w:t>TITOLO :</w:t>
      </w:r>
      <w:proofErr w:type="gramEnd"/>
      <w:r>
        <w:rPr>
          <w:rFonts w:ascii="Arial" w:hAnsi="Arial" w:cs="Arial"/>
          <w:b/>
          <w:sz w:val="20"/>
        </w:rPr>
        <w:t xml:space="preserve"> Contabilità e centri di costo</w:t>
      </w:r>
    </w:p>
    <w:p w:rsidR="00CB5A23" w:rsidRDefault="00CB5A23">
      <w:pPr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B5A23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B5A23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B5A23" w:rsidRDefault="00CB5A23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B5A23" w:rsidRDefault="00CB5A23">
            <w:pPr>
              <w:tabs>
                <w:tab w:val="left" w:pos="283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Contabilità, costi, relazione fra produzione/realizzazione e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costi,centri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 costo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Feb</w:t>
            </w:r>
            <w:proofErr w:type="spellEnd"/>
            <w:r>
              <w:rPr>
                <w:rFonts w:ascii="Arial" w:hAnsi="Arial" w:cs="Arial"/>
                <w:sz w:val="20"/>
              </w:rPr>
              <w:t>-Mar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 h</w:t>
            </w:r>
          </w:p>
        </w:tc>
      </w:tr>
    </w:tbl>
    <w:p w:rsidR="00CB5A23" w:rsidRDefault="00CB5A23">
      <w:pPr>
        <w:pStyle w:val="Corpodeltesto32"/>
        <w:rPr>
          <w:rFonts w:ascii="Arial" w:hAnsi="Arial" w:cs="Arial"/>
          <w:sz w:val="20"/>
        </w:rPr>
      </w:pPr>
    </w:p>
    <w:p w:rsidR="00CB5A23" w:rsidRDefault="00CB5A23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113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Modulo 3– </w:t>
      </w:r>
      <w:proofErr w:type="gramStart"/>
      <w:r>
        <w:rPr>
          <w:rFonts w:ascii="Arial" w:hAnsi="Arial" w:cs="Arial"/>
          <w:b/>
          <w:sz w:val="20"/>
        </w:rPr>
        <w:t>TITOLO :</w:t>
      </w:r>
      <w:proofErr w:type="gramEnd"/>
      <w:r>
        <w:rPr>
          <w:rFonts w:ascii="Arial" w:hAnsi="Arial" w:cs="Arial"/>
          <w:b/>
          <w:sz w:val="20"/>
        </w:rPr>
        <w:t xml:space="preserve"> Lean production</w:t>
      </w:r>
    </w:p>
    <w:p w:rsidR="00CB5A23" w:rsidRDefault="00CB5A2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B5A23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B5A23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B5A23" w:rsidRDefault="00CB5A23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B5A23" w:rsidRDefault="00CB5A23">
            <w:pPr>
              <w:tabs>
                <w:tab w:val="left" w:pos="283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Principi della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production,logistica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, qualità,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macchine,persone</w:t>
            </w:r>
            <w:proofErr w:type="spellEnd"/>
          </w:p>
          <w:p w:rsidR="00CB5A23" w:rsidRDefault="00CB5A23">
            <w:pPr>
              <w:tabs>
                <w:tab w:val="left" w:pos="283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Standardizzazione, miglioramento continuo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Feb</w:t>
            </w:r>
            <w:proofErr w:type="spellEnd"/>
            <w:r>
              <w:rPr>
                <w:rFonts w:ascii="Arial" w:hAnsi="Arial" w:cs="Arial"/>
                <w:sz w:val="20"/>
              </w:rPr>
              <w:t>-Mar</w:t>
            </w:r>
          </w:p>
          <w:p w:rsidR="00CB5A23" w:rsidRDefault="00CB5A23">
            <w:pPr>
              <w:jc w:val="center"/>
            </w:pPr>
            <w:r>
              <w:rPr>
                <w:rFonts w:ascii="Arial" w:hAnsi="Arial" w:cs="Arial"/>
                <w:sz w:val="20"/>
              </w:rPr>
              <w:t>14 h</w:t>
            </w:r>
          </w:p>
        </w:tc>
      </w:tr>
    </w:tbl>
    <w:p w:rsidR="00CB5A23" w:rsidRDefault="00CB5A23">
      <w:pPr>
        <w:pStyle w:val="Corpodeltesto32"/>
      </w:pPr>
    </w:p>
    <w:p w:rsidR="00CB5A23" w:rsidRDefault="00CB5A23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113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Modulo 3– </w:t>
      </w:r>
      <w:proofErr w:type="gramStart"/>
      <w:r>
        <w:rPr>
          <w:rFonts w:ascii="Arial" w:hAnsi="Arial" w:cs="Arial"/>
          <w:b/>
          <w:sz w:val="20"/>
        </w:rPr>
        <w:t>TITOLO :</w:t>
      </w:r>
      <w:proofErr w:type="gramEnd"/>
      <w:r>
        <w:rPr>
          <w:rFonts w:ascii="Arial" w:hAnsi="Arial" w:cs="Arial"/>
          <w:b/>
          <w:sz w:val="20"/>
        </w:rPr>
        <w:t xml:space="preserve"> Lab impianti/CAD</w:t>
      </w:r>
    </w:p>
    <w:p w:rsidR="00CB5A23" w:rsidRDefault="00CB5A23">
      <w:pPr>
        <w:jc w:val="both"/>
        <w:rPr>
          <w:rFonts w:ascii="Arial" w:hAnsi="Arial" w:cs="Arial"/>
          <w:sz w:val="20"/>
        </w:rPr>
      </w:pPr>
    </w:p>
    <w:p w:rsidR="00CB5A23" w:rsidRDefault="00CB5A2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B5A23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B5A23" w:rsidRDefault="00CB5A2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B5A23"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B5A23" w:rsidRDefault="00CB5A23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auto"/>
          </w:tcPr>
          <w:p w:rsidR="00CB5A23" w:rsidRDefault="0049618B">
            <w:pPr>
              <w:tabs>
                <w:tab w:val="left" w:pos="283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Disegno 3D, </w:t>
            </w:r>
            <w:r w:rsidR="00CB5A23">
              <w:rPr>
                <w:rFonts w:ascii="Arial" w:hAnsi="Arial" w:cs="Arial"/>
                <w:sz w:val="20"/>
                <w:szCs w:val="20"/>
              </w:rPr>
              <w:t xml:space="preserve">modellazione solida </w:t>
            </w:r>
          </w:p>
          <w:p w:rsidR="0049618B" w:rsidRDefault="00CB5A23">
            <w:pPr>
              <w:tabs>
                <w:tab w:val="left" w:pos="283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Elaborazioni grafiche di particolari meccanici con l’uso</w:t>
            </w:r>
            <w:r w:rsidR="0049618B">
              <w:rPr>
                <w:rFonts w:ascii="Arial" w:hAnsi="Arial" w:cs="Arial"/>
                <w:sz w:val="20"/>
                <w:szCs w:val="20"/>
              </w:rPr>
              <w:t xml:space="preserve"> dei software Autodesk Inventor.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B5A23" w:rsidRDefault="00CB5A23">
            <w:pPr>
              <w:tabs>
                <w:tab w:val="left" w:pos="283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Progettazione di semplici impianti anche con l’ausilio di software dedicato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B5A23" w:rsidRDefault="00CB5A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Ottobre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Marzo</w:t>
            </w:r>
          </w:p>
          <w:p w:rsidR="00CB5A23" w:rsidRDefault="00CB5A23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Aprile</w:t>
            </w:r>
          </w:p>
        </w:tc>
      </w:tr>
    </w:tbl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p w:rsidR="00CB5A23" w:rsidRDefault="00CB5A2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 METODOLOGIE</w:t>
      </w:r>
    </w:p>
    <w:p w:rsidR="00CB5A23" w:rsidRDefault="00CB5A2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CB5A23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Lezione frontale, 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Coinvolgimento degli alunni in esercitazioni guidate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Correzione di esercizi proposti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Svolgimento in classe e a casa di un ampio numero di esercizi grafici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esempi concreti 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Schede di lavoro</w:t>
            </w:r>
          </w:p>
          <w:p w:rsidR="00CB5A23" w:rsidRDefault="00CB5A2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Relazioni di calcolo</w:t>
            </w:r>
          </w:p>
        </w:tc>
      </w:tr>
    </w:tbl>
    <w:p w:rsidR="00CB5A23" w:rsidRDefault="00CB5A23">
      <w:pPr>
        <w:jc w:val="both"/>
      </w:pPr>
    </w:p>
    <w:p w:rsidR="00CB5A23" w:rsidRDefault="00CB5A23">
      <w:pPr>
        <w:pStyle w:val="Titolo7"/>
        <w:rPr>
          <w:rFonts w:ascii="Arial" w:hAnsi="Arial" w:cs="Arial"/>
          <w:sz w:val="20"/>
        </w:rPr>
      </w:pPr>
      <w:r>
        <w:rPr>
          <w:rFonts w:ascii="Arial" w:hAnsi="Arial" w:cs="Arial"/>
        </w:rPr>
        <w:t>3. MATERIALI DIDATTICI</w:t>
      </w:r>
    </w:p>
    <w:p w:rsidR="00CB5A23" w:rsidRDefault="00CB5A2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CB5A23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23" w:rsidRDefault="00CB5A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adottato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Dal progetto al prodotto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Vol.C</w:t>
            </w:r>
            <w:proofErr w:type="spellEnd"/>
          </w:p>
          <w:p w:rsidR="00CB5A23" w:rsidRDefault="00CB5A2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Autori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Caligaris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Fava, Tomasello  - Ed. Paravia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Testo usato per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consultazione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Disegno, progettazione e organizzazione industriale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Autori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Straneo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Consorti  - Ed. Principato</w:t>
            </w:r>
          </w:p>
          <w:p w:rsidR="00CB5A23" w:rsidRDefault="00CB5A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Manuali di Meccanica degli Editori Zanichelli e Cremonese.</w:t>
            </w:r>
          </w:p>
          <w:p w:rsidR="00CB5A23" w:rsidRDefault="00CB5A23">
            <w:pPr>
              <w:ind w:left="-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Pubblicazioni e cataloghi di componenti per le costruzioni meccaniche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9618B" w:rsidRDefault="0049618B">
            <w:pPr>
              <w:ind w:left="-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Dispense su impianti termotecnici, riviste di settore, cataloghi di ditte specializzate.</w:t>
            </w:r>
          </w:p>
        </w:tc>
      </w:tr>
    </w:tbl>
    <w:p w:rsidR="00CB5A23" w:rsidRDefault="00CB5A23">
      <w:pPr>
        <w:jc w:val="both"/>
        <w:rPr>
          <w:rFonts w:ascii="Arial" w:hAnsi="Arial" w:cs="Arial"/>
          <w:sz w:val="20"/>
        </w:rPr>
      </w:pPr>
    </w:p>
    <w:p w:rsidR="00CB5A23" w:rsidRDefault="00CB5A23">
      <w:pPr>
        <w:jc w:val="both"/>
        <w:rPr>
          <w:rFonts w:ascii="Arial" w:hAnsi="Arial" w:cs="Arial"/>
          <w:b/>
          <w:sz w:val="22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CB5A23" w:rsidRDefault="00CB5A23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B5A23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23" w:rsidRDefault="00CB5A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 termine di ogni modulo o unità didattica saranno svolte verifiche scritte e/o interrogazioni orali per consentire all’insegnante di valutare la preparazione e soprattutto la capacità di ragionamento degli allievi</w:t>
            </w:r>
          </w:p>
        </w:tc>
      </w:tr>
    </w:tbl>
    <w:p w:rsidR="00CB5A23" w:rsidRDefault="00CB5A23">
      <w:pPr>
        <w:jc w:val="both"/>
        <w:rPr>
          <w:rFonts w:ascii="Arial" w:hAnsi="Arial" w:cs="Arial"/>
          <w:sz w:val="20"/>
        </w:rPr>
      </w:pPr>
    </w:p>
    <w:p w:rsidR="00CB5A23" w:rsidRDefault="00CB5A23">
      <w:pPr>
        <w:jc w:val="both"/>
        <w:rPr>
          <w:rFonts w:ascii="Arial" w:hAnsi="Arial" w:cs="Arial"/>
          <w:sz w:val="20"/>
        </w:rPr>
      </w:pPr>
    </w:p>
    <w:p w:rsidR="00CB5A23" w:rsidRDefault="00CB5A23">
      <w:pPr>
        <w:jc w:val="both"/>
        <w:rPr>
          <w:rFonts w:ascii="Arial" w:hAnsi="Arial" w:cs="Arial"/>
          <w:sz w:val="20"/>
        </w:rPr>
      </w:pPr>
    </w:p>
    <w:p w:rsidR="00CB5A23" w:rsidRDefault="00CB5A23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10"/>
      </w:tblGrid>
      <w:tr w:rsidR="00CB5A23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pStyle w:val="Titolo8"/>
              <w:rPr>
                <w:sz w:val="16"/>
              </w:rPr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CB5A23" w:rsidRDefault="00CB5A23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minimo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SECONDO PERIODO numero minimo</w:t>
            </w:r>
          </w:p>
        </w:tc>
      </w:tr>
      <w:tr w:rsidR="00CB5A23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2 ore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  <w:tr w:rsidR="00CB5A23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Redazione progetti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A23" w:rsidRDefault="00CB5A23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</w:tr>
    </w:tbl>
    <w:p w:rsidR="00CB5A23" w:rsidRDefault="00CB5A23">
      <w:pPr>
        <w:jc w:val="both"/>
        <w:rPr>
          <w:rFonts w:ascii="Arial" w:hAnsi="Arial" w:cs="Arial"/>
          <w:b/>
          <w:sz w:val="22"/>
        </w:rPr>
      </w:pPr>
    </w:p>
    <w:p w:rsidR="00CB5A23" w:rsidRDefault="00CB5A23">
      <w:pPr>
        <w:jc w:val="both"/>
        <w:rPr>
          <w:rFonts w:ascii="Arial" w:hAnsi="Arial" w:cs="Arial"/>
          <w:b/>
          <w:sz w:val="22"/>
        </w:rPr>
      </w:pPr>
    </w:p>
    <w:p w:rsidR="00CB5A23" w:rsidRDefault="00CB5A23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5. GRIGLIE DI VALUTAZIONE</w:t>
      </w:r>
    </w:p>
    <w:p w:rsidR="00CB5A23" w:rsidRDefault="002012DB">
      <w:pPr>
        <w:jc w:val="both"/>
        <w:rPr>
          <w:rFonts w:ascii="Arial" w:hAnsi="Arial" w:cs="Arial"/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>
                <wp:simplePos x="0" y="0"/>
                <wp:positionH relativeFrom="margin">
                  <wp:posOffset>-47625</wp:posOffset>
                </wp:positionH>
                <wp:positionV relativeFrom="paragraph">
                  <wp:posOffset>163195</wp:posOffset>
                </wp:positionV>
                <wp:extent cx="5853430" cy="252730"/>
                <wp:effectExtent l="0" t="0" r="0" b="0"/>
                <wp:wrapSquare wrapText="larges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3430" cy="2527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241"/>
                            </w:tblGrid>
                            <w:tr w:rsidR="00CB5A23">
                              <w:tc>
                                <w:tcPr>
                                  <w:tcW w:w="92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B5A23" w:rsidRDefault="00CB5A23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quella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approvata dal Collegio Docenti (riportata nel POF) </w:t>
                                  </w:r>
                                </w:p>
                              </w:tc>
                            </w:tr>
                          </w:tbl>
                          <w:p w:rsidR="00CB5A23" w:rsidRDefault="00CB5A2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5pt;margin-top:12.85pt;width:460.9pt;height:19.9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241"/>
                      </w:tblGrid>
                      <w:tr w:rsidR="00CB5A23">
                        <w:tc>
                          <w:tcPr>
                            <w:tcW w:w="92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B5A23" w:rsidRDefault="00CB5A23">
                            <w:pPr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quella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approvata dal Collegio Docenti (riportata nel POF) </w:t>
                            </w:r>
                          </w:p>
                        </w:tc>
                      </w:tr>
                    </w:tbl>
                    <w:p w:rsidR="00CB5A23" w:rsidRDefault="00CB5A23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CB5A23" w:rsidRDefault="00CB5A23"/>
    <w:sectPr w:rsidR="00CB5A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2A8" w:rsidRDefault="001602A8">
      <w:r>
        <w:separator/>
      </w:r>
    </w:p>
  </w:endnote>
  <w:endnote w:type="continuationSeparator" w:id="0">
    <w:p w:rsidR="001602A8" w:rsidRDefault="0016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eeSans">
    <w:altName w:val="Arial Unicode MS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281" w:rsidRDefault="00F1628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A23" w:rsidRDefault="00CB5A23">
    <w:pPr>
      <w:pStyle w:val="Pidipagina"/>
    </w:pPr>
  </w:p>
  <w:p w:rsidR="00CB5A23" w:rsidRDefault="00CB5A2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281" w:rsidRDefault="00F1628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2A8" w:rsidRDefault="001602A8">
      <w:r>
        <w:separator/>
      </w:r>
    </w:p>
  </w:footnote>
  <w:footnote w:type="continuationSeparator" w:id="0">
    <w:p w:rsidR="001602A8" w:rsidRDefault="00160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281" w:rsidRDefault="00F1628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A23" w:rsidRDefault="002012DB">
    <w:pPr>
      <w:pStyle w:val="Titolo3"/>
      <w:rPr>
        <w:lang w:eastAsia="it-IT"/>
      </w:rPr>
    </w:pPr>
    <w:r w:rsidRPr="002012DB">
      <w:rPr>
        <w:rFonts w:ascii="Calibri" w:eastAsia="Calibri" w:hAnsi="Calibri"/>
        <w:b w:val="0"/>
        <w:noProof/>
        <w:sz w:val="22"/>
        <w:szCs w:val="22"/>
        <w:lang w:eastAsia="it-IT"/>
      </w:rPr>
      <w:drawing>
        <wp:inline distT="0" distB="0" distL="0" distR="0">
          <wp:extent cx="6118860" cy="937260"/>
          <wp:effectExtent l="0" t="0" r="0" b="0"/>
          <wp:docPr id="2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5A23" w:rsidRDefault="00CB5A23">
    <w:pPr>
      <w:pStyle w:val="Titolo3"/>
    </w:pPr>
  </w:p>
  <w:p w:rsidR="00CB5A23" w:rsidRDefault="00CB5A23">
    <w:pPr>
      <w:pStyle w:val="Titolo3"/>
    </w:pPr>
  </w:p>
  <w:p w:rsidR="00CB5A23" w:rsidRDefault="00CB5A23">
    <w:pPr>
      <w:pStyle w:val="Titolo3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281" w:rsidRDefault="00F1628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331"/>
    <w:rsid w:val="001602A8"/>
    <w:rsid w:val="002012DB"/>
    <w:rsid w:val="0049618B"/>
    <w:rsid w:val="004B6331"/>
    <w:rsid w:val="00797BD5"/>
    <w:rsid w:val="008D246B"/>
    <w:rsid w:val="00A9574F"/>
    <w:rsid w:val="00CB5A23"/>
    <w:rsid w:val="00ED313D"/>
    <w:rsid w:val="00F1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8BEDC454-931F-4CC0-9B33-8B364C85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25z0">
    <w:name w:val="WW8Num25z0"/>
    <w:rPr>
      <w:rFonts w:ascii="Symbol" w:hAnsi="Symbol" w:cs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styleId="Enfasigrassetto">
    <w:name w:val="Strong"/>
    <w:qFormat/>
    <w:rPr>
      <w:b/>
      <w:b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Titolo">
    <w:name w:val="Title"/>
    <w:basedOn w:val="Normale"/>
    <w:next w:val="Corpotest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2">
    <w:name w:val="Corpo del testo 32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>Hewlett-Packard Company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6</cp:revision>
  <cp:lastPrinted>2009-08-27T16:28:00Z</cp:lastPrinted>
  <dcterms:created xsi:type="dcterms:W3CDTF">2018-10-30T09:27:00Z</dcterms:created>
  <dcterms:modified xsi:type="dcterms:W3CDTF">2018-10-30T09:55:00Z</dcterms:modified>
</cp:coreProperties>
</file>